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0" w:rsidRDefault="00F327B0" w:rsidP="00F327B0">
      <w:pPr>
        <w:pStyle w:val="a5"/>
        <w:spacing w:line="600" w:lineRule="exact"/>
        <w:ind w:firstLine="0"/>
        <w:jc w:val="center"/>
        <w:rPr>
          <w:rFonts w:ascii="宋体" w:eastAsia="宋体" w:hAnsi="宋体"/>
          <w:b/>
          <w:color w:val="000000"/>
          <w:spacing w:val="-10"/>
          <w:sz w:val="44"/>
          <w:szCs w:val="44"/>
        </w:rPr>
      </w:pPr>
      <w:r w:rsidRPr="00374E77">
        <w:rPr>
          <w:rFonts w:ascii="宋体" w:eastAsia="宋体" w:hAnsi="宋体" w:hint="eastAsia"/>
          <w:b/>
          <w:color w:val="000000"/>
          <w:spacing w:val="-10"/>
          <w:sz w:val="44"/>
          <w:szCs w:val="44"/>
        </w:rPr>
        <w:t>2019年度保定市哲学社会科学</w:t>
      </w:r>
    </w:p>
    <w:p w:rsidR="00F327B0" w:rsidRPr="00374E77" w:rsidRDefault="00F327B0" w:rsidP="00F327B0">
      <w:pPr>
        <w:pStyle w:val="a5"/>
        <w:spacing w:line="600" w:lineRule="exact"/>
        <w:ind w:firstLine="0"/>
        <w:jc w:val="center"/>
        <w:rPr>
          <w:rFonts w:ascii="宋体" w:eastAsia="宋体" w:hAnsi="宋体"/>
          <w:b/>
          <w:color w:val="000000"/>
          <w:spacing w:val="-10"/>
          <w:sz w:val="44"/>
          <w:szCs w:val="44"/>
        </w:rPr>
      </w:pPr>
      <w:r w:rsidRPr="00374E77">
        <w:rPr>
          <w:rFonts w:ascii="宋体" w:eastAsia="宋体" w:hAnsi="宋体" w:hint="eastAsia"/>
          <w:b/>
          <w:color w:val="000000"/>
          <w:spacing w:val="-10"/>
          <w:sz w:val="44"/>
          <w:szCs w:val="44"/>
        </w:rPr>
        <w:t>规划</w:t>
      </w:r>
      <w:r>
        <w:rPr>
          <w:rFonts w:ascii="宋体" w:eastAsia="宋体" w:hAnsi="宋体" w:hint="eastAsia"/>
          <w:b/>
          <w:color w:val="000000"/>
          <w:spacing w:val="-10"/>
          <w:sz w:val="44"/>
          <w:szCs w:val="44"/>
        </w:rPr>
        <w:t>项目</w:t>
      </w:r>
      <w:r w:rsidRPr="00374E77">
        <w:rPr>
          <w:rFonts w:ascii="宋体" w:eastAsia="宋体" w:hAnsi="宋体" w:hint="eastAsia"/>
          <w:b/>
          <w:color w:val="000000"/>
          <w:spacing w:val="-10"/>
          <w:sz w:val="44"/>
          <w:szCs w:val="44"/>
        </w:rPr>
        <w:t>课题指南</w:t>
      </w:r>
    </w:p>
    <w:p w:rsidR="00F327B0" w:rsidRDefault="00F327B0" w:rsidP="00F327B0">
      <w:pPr>
        <w:spacing w:line="600" w:lineRule="exact"/>
        <w:ind w:firstLineChars="200" w:firstLine="643"/>
        <w:rPr>
          <w:rFonts w:ascii="黑体" w:eastAsia="黑体" w:hAnsi="黑体" w:cs="黑体"/>
          <w:b/>
          <w:color w:val="000000"/>
          <w:sz w:val="32"/>
          <w:szCs w:val="32"/>
        </w:rPr>
      </w:pPr>
    </w:p>
    <w:p w:rsidR="00F327B0" w:rsidRPr="00374E77" w:rsidRDefault="00F327B0" w:rsidP="00F327B0">
      <w:pPr>
        <w:spacing w:line="600" w:lineRule="exact"/>
        <w:ind w:firstLineChars="200" w:firstLine="640"/>
        <w:rPr>
          <w:rFonts w:ascii="黑体" w:eastAsia="黑体" w:hAnsi="宋体" w:cs="黑体"/>
          <w:color w:val="000000"/>
          <w:sz w:val="32"/>
          <w:szCs w:val="32"/>
        </w:rPr>
      </w:pPr>
      <w:r w:rsidRPr="00374E77">
        <w:rPr>
          <w:rFonts w:ascii="黑体" w:eastAsia="黑体" w:hAnsi="宋体" w:cs="黑体" w:hint="eastAsia"/>
          <w:color w:val="000000"/>
          <w:sz w:val="32"/>
          <w:szCs w:val="32"/>
        </w:rPr>
        <w:t>一、指导思想</w:t>
      </w:r>
    </w:p>
    <w:p w:rsidR="00F327B0" w:rsidRPr="00374E77" w:rsidRDefault="00F327B0" w:rsidP="00F327B0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高举中国特色社会主义伟大旗帜，以马克思列宁主义、毛泽东思想、邓小平理论、“三个代表”重要思想、科学发展观、习近平新时代中国特色社会主义思想为指导，深入贯彻习近平新时代中国特色社会主义思想和党的十九大精神，深入贯彻全国、省、市两会精神，紧紧围绕保定市中心工作和重大决策,重点对保定经济社会发展的战略性和前瞻性问题开展研究，坚持基础理论研究与应用对策研究并重，为加快推动京津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保地区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率先联动发展，全面建成小康社会，实现保定跨越、崛起和复兴提供理论指导和智力支撑。</w:t>
      </w:r>
    </w:p>
    <w:p w:rsidR="00F327B0" w:rsidRPr="00374E77" w:rsidRDefault="00F327B0" w:rsidP="00F327B0">
      <w:pPr>
        <w:pStyle w:val="a5"/>
        <w:spacing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374E77">
        <w:rPr>
          <w:rFonts w:ascii="黑体" w:eastAsia="黑体" w:hAnsi="宋体" w:hint="eastAsia"/>
          <w:color w:val="000000"/>
          <w:sz w:val="32"/>
          <w:szCs w:val="32"/>
        </w:rPr>
        <w:t>二、课题选题导向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课题研究要坚持解放思想、实事求是，坚持正确政治导向、科学理论支持，紧扣保定市中心工作和重大决策,围绕保定</w:t>
      </w:r>
      <w:r w:rsidRPr="00374E77">
        <w:rPr>
          <w:rFonts w:ascii="仿宋_GB2312" w:eastAsia="仿宋_GB2312" w:hAnsi="黑体" w:hint="eastAsia"/>
          <w:sz w:val="32"/>
          <w:szCs w:val="32"/>
        </w:rPr>
        <w:t>城市做大、产业做强、生态</w:t>
      </w:r>
      <w:proofErr w:type="gramStart"/>
      <w:r w:rsidRPr="00374E77">
        <w:rPr>
          <w:rFonts w:ascii="仿宋_GB2312" w:eastAsia="仿宋_GB2312" w:hAnsi="黑体" w:hint="eastAsia"/>
          <w:sz w:val="32"/>
          <w:szCs w:val="32"/>
        </w:rPr>
        <w:t>做美</w:t>
      </w:r>
      <w:proofErr w:type="gramEnd"/>
      <w:r w:rsidRPr="00374E77"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 w:rsidRPr="00374E77">
        <w:rPr>
          <w:rFonts w:ascii="仿宋_GB2312" w:eastAsia="仿宋_GB2312" w:hAnsi="黑体" w:hint="eastAsia"/>
          <w:sz w:val="32"/>
          <w:szCs w:val="32"/>
        </w:rPr>
        <w:t>民生做富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等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方面进行选题，着力推出具有一定社会影响和创新价值的研究成果。</w:t>
      </w:r>
    </w:p>
    <w:p w:rsidR="00F327B0" w:rsidRPr="00374E77" w:rsidRDefault="00F327B0" w:rsidP="00F327B0">
      <w:pPr>
        <w:pStyle w:val="a5"/>
        <w:spacing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374E77">
        <w:rPr>
          <w:rFonts w:ascii="黑体" w:eastAsia="黑体" w:hAnsi="宋体" w:hint="eastAsia"/>
          <w:color w:val="000000"/>
          <w:sz w:val="32"/>
          <w:szCs w:val="32"/>
        </w:rPr>
        <w:t>三、重点课题选题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1.习近平新时代全面从严治党思想研究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2.习近平总书记精准脱贫战略思想研究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3.习近平新时代中国特色城市发展思想研究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4.习近平新时代中国特色社会主义经济思想的逻辑框架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5.习近平新时代国家治理思想的内容体系、理论创新和当代价值研究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6.习近平新时代生态哲学思想研究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7.习近平新时代中国特色社会主义生态文明思想研究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8.习近平新时代中国特色社会主义思想武装青年路径研究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9.习近平总书记关于高校思想政治工作的思想研究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10.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新时代加强党对宣传思想工作的全面领导研究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11.保定市全面加强党的建设，努力推动高质量发展对策研究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12.保定市打赢脱贫出列总决战对策研究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13.保定市保卫碧水蓝天大生态对策研究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14.京津保协同发展创新突破对策研究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15.保定市服务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保障雄安新区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建设对策研究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16.保定市深化改革开放优化发展环境对策研究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17.保定市全面提升城市品位对策研究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18.保定市大力实施乡村振兴战略对策研究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19.保定市加强保障和改善民生对策研究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20.保定市当好首都政治“护城河”对策研究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21.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保定市县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级融媒体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中心建设及研究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22.保定市“学习强国”平台运用探索及创新研究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23.5G时代新媒体的发展与创新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.保定市开展“三深化 三提升”活动研究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.推进保定市哲学社科工作体制机制创新研究</w:t>
      </w:r>
    </w:p>
    <w:p w:rsidR="00F327B0" w:rsidRPr="00374E77" w:rsidRDefault="00F327B0" w:rsidP="00F327B0">
      <w:pPr>
        <w:pStyle w:val="a5"/>
        <w:spacing w:line="60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374E77">
        <w:rPr>
          <w:rFonts w:ascii="黑体" w:eastAsia="黑体" w:hAnsi="宋体" w:hint="eastAsia"/>
          <w:color w:val="000000"/>
          <w:sz w:val="32"/>
          <w:szCs w:val="32"/>
        </w:rPr>
        <w:t>四、</w:t>
      </w:r>
      <w:proofErr w:type="gramStart"/>
      <w:r w:rsidRPr="00374E77">
        <w:rPr>
          <w:rFonts w:ascii="黑体" w:eastAsia="黑体" w:hAnsi="宋体" w:hint="eastAsia"/>
          <w:color w:val="000000"/>
          <w:sz w:val="32"/>
          <w:szCs w:val="32"/>
        </w:rPr>
        <w:t>一般课题</w:t>
      </w:r>
      <w:proofErr w:type="gramEnd"/>
      <w:r w:rsidRPr="00374E77">
        <w:rPr>
          <w:rFonts w:ascii="黑体" w:eastAsia="黑体" w:hAnsi="宋体" w:hint="eastAsia"/>
          <w:color w:val="000000"/>
          <w:sz w:val="32"/>
          <w:szCs w:val="32"/>
        </w:rPr>
        <w:t>选题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26.保定市创新驱动发展战略研究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27.保定市金融监管体系建设研究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28.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对接雄安新区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保定市产业转型升级对策研究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29.京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津雄产业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转移中保定市优化承接环境的对策研究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30.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雄保协同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发展战略及实施路径研究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31.驻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保央企发展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战略研究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32.保定市打造龙头企业对策研究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33.保定市社会投资工程项目审批改革研究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34.保定市新型城镇化与城乡统筹发展战略路径研究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35.保定市优势产业布局研究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36.保定市创新农业投融资机制研究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37.保定市政府机构改革效果研究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38.保定市国有资产管理体制优化研究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39.保定市市属国有企业负责人经营业绩考核机制研究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40.保定市市县乡村四级“互联网+政务服务”平台建设研究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41.保定市“智慧政务”服务平台建设研究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42.加快清苑区、满城区、徐水区与市内三区融合发展研究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43.保定市大气污染防治政策体系研究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44.保定市主城区环境综合治理研究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45.保定市地域特色研究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46.保定市新能源充电桩研究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47.保定市营商环境评估指标体系构建研究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48.保定市加快国家级文明城市创建研究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49.保定市推进城市精细化管理的对策研究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50.保定市产业扶贫研究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51.保定市创新公共文化服务研究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52.保定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市特色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文化小镇建设研究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53.新中国成立以来中国特色社会主义道路探索与发展研究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54.新时代社会主义意识形态话语权生成逻辑及建构研究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55.马克思主义意识形态话语权的演进及基本经验研究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56.中华传统美德的传承、弘扬和现代转化研究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57.新时代背景下中华优秀传统文化的继承与创新研究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58.</w:t>
      </w:r>
      <w:proofErr w:type="gramStart"/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践行</w:t>
      </w:r>
      <w:proofErr w:type="gramEnd"/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和培育社会主义核心价值观各方面路径研究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59.</w:t>
      </w:r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文化自信与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保定</w:t>
      </w:r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地域文化的挖掘与传播研究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60.创新保定红色革命文化挖掘、整理、传播方法研究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61.保定市文化旅游融合发展研究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62.保定市文化创意产业提升发展研究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63.保定市开展文化惠民工程研究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64.保定市市民文明素养提升实践研究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65.保定市文明城市创建经验总结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66.保定市企业生态文化研究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67.智能化时代背景下保定市文化消费转型研究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68.文化自信与新时代文艺研究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69.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雄安新区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三县历史文化挖掘与保护研究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70.保定市传统媒体与新兴媒体融合发展研究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71.</w:t>
      </w:r>
      <w:proofErr w:type="gramStart"/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融媒体</w:t>
      </w:r>
      <w:proofErr w:type="gramEnd"/>
      <w:r w:rsidRPr="00374E77">
        <w:rPr>
          <w:rFonts w:ascii="仿宋_GB2312" w:eastAsia="仿宋_GB2312" w:hAnsi="仿宋" w:cs="仿宋"/>
          <w:color w:val="000000"/>
          <w:sz w:val="32"/>
          <w:szCs w:val="32"/>
        </w:rPr>
        <w:t>背景下媒体体制与机制研究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72.新媒体时代农村闲暇消费研究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73.加强党的组织体系建设研究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74.新时代加强和完善保定市基层党建研究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75.党员群体在振兴保定市经济社会发展中的作用研究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76.保定市关于党风廉政建设和党员干部反腐败问题研究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77.保定市夯实农村基层组织建设对策研究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78.保定市精准扶贫典型案例研究（个案研究）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79.保定市民营经济发展现状、现存问题及对策研究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80.提振保定市民间投资的长效机制研究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81.提升高质量投资效益的促进机制研究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82.培育和发展新兴产业集群路径研究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83.PPP项目财务风险影响因素及应对措施研究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84.保定市战略性新兴产业优化布局研究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85.保定市营商环境研究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86.保定市园区建设研究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87.保定市智能城市建设研究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88.保定市物流园区规划和建设研究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89.保定市大型商业综合体布局研究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90.保定市现代服务业发展趋势研究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91.保定市会展经济发展对策研究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92.保定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市促进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企业“小升规”措施研究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93.保定市支持重点企业的政策研究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94.保定市小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微企业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融资困境及化解途径研究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95.保定市科技型初创企业融资问题研究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96.保定市经济发达镇行政管理体制研究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97.保定市农贸市场建设与管理机制研究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98.保定市绿色低碳循环经济发展研究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99. 保定市加大主城区改造提升力度、提升经济发展质量研究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100.保定实体经济抗风险研究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101.马克思政治哲学视阈下的“人类命运共同体”研究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102.人类命运共同体的认同问题研究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103.社会主义核心价值观融入法治建设的途径、对策研究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104.保定市农村普法教育研究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105.保定市加强民主法治建设研究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106.保定市提升社会治理水平研究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107.鼓励社会资本兴办城乡养老机构政策体系研究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108.全面二孩政策背景下保定市女性职业变动研究</w:t>
      </w:r>
    </w:p>
    <w:p w:rsidR="00F327B0" w:rsidRPr="00693DD6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109.乡村振兴战略背景下保定市农村社会组织发展研究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110.新时代推进全面依法治国的对策研究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111.如何正确处理党的领导和法治关系问题研究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112.自媒体时代中国主流意识形态的传播机制及策略研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究</w:t>
      </w:r>
    </w:p>
    <w:p w:rsidR="00F327B0" w:rsidRPr="00AB242F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113.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“以人民为中心”在党的思想建设中的实践研究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.智能化时代背景下保定市文化消费转型研究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 w:hint="eastAsia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</w:t>
      </w:r>
      <w:r w:rsidRPr="0024046E">
        <w:rPr>
          <w:rFonts w:ascii="仿宋_GB2312" w:eastAsia="仿宋_GB2312" w:hAnsi="仿宋" w:cs="仿宋" w:hint="eastAsia"/>
          <w:color w:val="000000"/>
          <w:sz w:val="32"/>
          <w:szCs w:val="32"/>
        </w:rPr>
        <w:t>提升保定城市形象塑造力研究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116.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新媒体时代播音主持创新研究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7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.新媒体广告的现状与趋势研究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18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.新时代保定市青少年学生马克思主义信仰培育研究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9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.新时代高校大学生马克思主义信仰研究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20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.保定市实施人才强市战略研究</w:t>
      </w:r>
    </w:p>
    <w:p w:rsidR="00F327B0" w:rsidRPr="008C650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121.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保定市加强</w:t>
      </w:r>
      <w:proofErr w:type="gramStart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新型智库</w:t>
      </w:r>
      <w:proofErr w:type="gramEnd"/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建设对策研究</w:t>
      </w:r>
    </w:p>
    <w:p w:rsidR="00F327B0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.保定市高校创新人才中心建设研究</w:t>
      </w:r>
    </w:p>
    <w:p w:rsidR="00F327B0" w:rsidRPr="00693DD6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123.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保定市加快完善决策咨询机制研究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4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.保定乡村人才振兴的路径与对策研究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12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5</w:t>
      </w:r>
      <w:r w:rsidRPr="00374E77">
        <w:rPr>
          <w:rFonts w:ascii="仿宋_GB2312" w:eastAsia="仿宋_GB2312" w:hAnsi="仿宋" w:cs="仿宋" w:hint="eastAsia"/>
          <w:color w:val="000000"/>
          <w:sz w:val="32"/>
          <w:szCs w:val="32"/>
        </w:rPr>
        <w:t>.互联网+时代下大学生主流意识形态培育教育模式研究</w:t>
      </w:r>
    </w:p>
    <w:p w:rsidR="00F327B0" w:rsidRPr="00374E77" w:rsidRDefault="00F327B0" w:rsidP="00F327B0">
      <w:pPr>
        <w:spacing w:line="580" w:lineRule="exact"/>
        <w:ind w:firstLineChars="200" w:firstLine="640"/>
        <w:contextualSpacing/>
        <w:rPr>
          <w:rFonts w:ascii="仿宋_GB2312" w:eastAsia="仿宋_GB2312" w:hAnsi="仿宋" w:cs="仿宋"/>
          <w:color w:val="000000"/>
          <w:sz w:val="32"/>
          <w:szCs w:val="32"/>
        </w:rPr>
      </w:pPr>
    </w:p>
    <w:p w:rsidR="00F327B0" w:rsidRPr="0037320D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F327B0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F327B0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F327B0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F327B0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F327B0" w:rsidRDefault="00F327B0" w:rsidP="00F327B0">
      <w:pPr>
        <w:widowControl/>
        <w:shd w:val="clear" w:color="auto" w:fill="FFFFFF"/>
        <w:ind w:firstLineChars="200" w:firstLine="640"/>
        <w:rPr>
          <w:rFonts w:eastAsia="仿宋_GB2312" w:hint="eastAsia"/>
          <w:kern w:val="0"/>
          <w:sz w:val="32"/>
          <w:szCs w:val="32"/>
        </w:rPr>
      </w:pPr>
    </w:p>
    <w:p w:rsidR="00716CCA" w:rsidRPr="00F327B0" w:rsidRDefault="00716CCA"/>
    <w:sectPr w:rsidR="00716CCA" w:rsidRPr="00F327B0" w:rsidSect="0071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9B" w:rsidRDefault="00E11B9B" w:rsidP="00F327B0">
      <w:r>
        <w:separator/>
      </w:r>
    </w:p>
  </w:endnote>
  <w:endnote w:type="continuationSeparator" w:id="0">
    <w:p w:rsidR="00E11B9B" w:rsidRDefault="00E11B9B" w:rsidP="00F3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9B" w:rsidRDefault="00E11B9B" w:rsidP="00F327B0">
      <w:r>
        <w:separator/>
      </w:r>
    </w:p>
  </w:footnote>
  <w:footnote w:type="continuationSeparator" w:id="0">
    <w:p w:rsidR="00E11B9B" w:rsidRDefault="00E11B9B" w:rsidP="00F327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7B0"/>
    <w:rsid w:val="00204989"/>
    <w:rsid w:val="005F3122"/>
    <w:rsid w:val="00716CCA"/>
    <w:rsid w:val="00B76BAD"/>
    <w:rsid w:val="00E11B9B"/>
    <w:rsid w:val="00F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6BAD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6BA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F32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7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7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7B0"/>
    <w:rPr>
      <w:sz w:val="18"/>
      <w:szCs w:val="18"/>
    </w:rPr>
  </w:style>
  <w:style w:type="character" w:customStyle="1" w:styleId="Char1">
    <w:name w:val="正文文本缩进 Char"/>
    <w:basedOn w:val="a0"/>
    <w:link w:val="a5"/>
    <w:rsid w:val="00F327B0"/>
    <w:rPr>
      <w:rFonts w:ascii="楷体_GB2312" w:eastAsia="楷体_GB2312"/>
      <w:sz w:val="28"/>
      <w:szCs w:val="24"/>
    </w:rPr>
  </w:style>
  <w:style w:type="paragraph" w:styleId="a5">
    <w:name w:val="Body Text Indent"/>
    <w:basedOn w:val="a"/>
    <w:link w:val="Char1"/>
    <w:qFormat/>
    <w:rsid w:val="00F327B0"/>
    <w:pPr>
      <w:ind w:firstLine="555"/>
    </w:pPr>
    <w:rPr>
      <w:rFonts w:ascii="楷体_GB2312" w:eastAsia="楷体_GB2312" w:hAnsiTheme="minorHAnsi" w:cstheme="minorBidi"/>
      <w:sz w:val="28"/>
    </w:rPr>
  </w:style>
  <w:style w:type="character" w:customStyle="1" w:styleId="Char10">
    <w:name w:val="正文文本缩进 Char1"/>
    <w:basedOn w:val="a0"/>
    <w:link w:val="a5"/>
    <w:uiPriority w:val="99"/>
    <w:semiHidden/>
    <w:rsid w:val="00F327B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451</Words>
  <Characters>2572</Characters>
  <Application>Microsoft Office Word</Application>
  <DocSecurity>0</DocSecurity>
  <Lines>21</Lines>
  <Paragraphs>6</Paragraphs>
  <ScaleCrop>false</ScaleCrop>
  <Company>China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2019-07-30T07:15:00Z</dcterms:created>
  <dcterms:modified xsi:type="dcterms:W3CDTF">2019-07-30T07:15:00Z</dcterms:modified>
</cp:coreProperties>
</file>